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2D0673A" w:rsidP="6BF7FCDE" w:rsidRDefault="32D0673A" w14:paraId="51A18AB3" w14:textId="4841477E">
      <w:pPr>
        <w:spacing w:line="240" w:lineRule="auto"/>
        <w:jc w:val="both"/>
        <w:rPr>
          <w:rFonts w:ascii="Times New Roman" w:hAnsi="Times New Roman" w:eastAsia="Times New Roman" w:cs="Times New Roman"/>
          <w:color w:val="000000" w:themeColor="text1"/>
          <w:sz w:val="36"/>
          <w:szCs w:val="36"/>
        </w:rPr>
      </w:pPr>
      <w:r w:rsidRPr="6BF7FCDE">
        <w:rPr>
          <w:rFonts w:ascii="Times New Roman" w:hAnsi="Times New Roman" w:eastAsia="Times New Roman" w:cs="Times New Roman"/>
          <w:b/>
          <w:bCs/>
          <w:color w:val="000000" w:themeColor="text1"/>
          <w:sz w:val="44"/>
          <w:szCs w:val="44"/>
        </w:rPr>
        <w:t>P</w:t>
      </w:r>
      <w:r w:rsidRPr="6BF7FCDE">
        <w:rPr>
          <w:rFonts w:ascii="Times New Roman" w:hAnsi="Times New Roman" w:eastAsia="Times New Roman" w:cs="Times New Roman"/>
          <w:b/>
          <w:bCs/>
          <w:color w:val="000000" w:themeColor="text1"/>
          <w:sz w:val="36"/>
          <w:szCs w:val="36"/>
        </w:rPr>
        <w:t>URDUE</w:t>
      </w:r>
      <w:r w:rsidRPr="6BF7FCDE">
        <w:rPr>
          <w:rFonts w:ascii="Times New Roman" w:hAnsi="Times New Roman" w:eastAsia="Times New Roman" w:cs="Times New Roman"/>
          <w:b/>
          <w:bCs/>
          <w:color w:val="000000" w:themeColor="text1"/>
          <w:sz w:val="44"/>
          <w:szCs w:val="44"/>
        </w:rPr>
        <w:t xml:space="preserve"> S</w:t>
      </w:r>
      <w:r w:rsidRPr="6BF7FCDE">
        <w:rPr>
          <w:rFonts w:ascii="Times New Roman" w:hAnsi="Times New Roman" w:eastAsia="Times New Roman" w:cs="Times New Roman"/>
          <w:b/>
          <w:bCs/>
          <w:color w:val="000000" w:themeColor="text1"/>
          <w:sz w:val="36"/>
          <w:szCs w:val="36"/>
        </w:rPr>
        <w:t>TUDENT</w:t>
      </w:r>
      <w:r w:rsidRPr="6BF7FCDE">
        <w:rPr>
          <w:rFonts w:ascii="Times New Roman" w:hAnsi="Times New Roman" w:eastAsia="Times New Roman" w:cs="Times New Roman"/>
          <w:b/>
          <w:bCs/>
          <w:color w:val="000000" w:themeColor="text1"/>
          <w:sz w:val="44"/>
          <w:szCs w:val="44"/>
        </w:rPr>
        <w:t xml:space="preserve"> S</w:t>
      </w:r>
      <w:r w:rsidRPr="6BF7FCDE">
        <w:rPr>
          <w:rFonts w:ascii="Times New Roman" w:hAnsi="Times New Roman" w:eastAsia="Times New Roman" w:cs="Times New Roman"/>
          <w:b/>
          <w:bCs/>
          <w:color w:val="000000" w:themeColor="text1"/>
          <w:sz w:val="36"/>
          <w:szCs w:val="36"/>
        </w:rPr>
        <w:t>ENATE</w:t>
      </w:r>
    </w:p>
    <w:p w:rsidR="32D0673A" w:rsidP="6BF7FCDE" w:rsidRDefault="32D0673A" w14:paraId="42ADCE3D" w14:textId="297A4ACD">
      <w:pPr>
        <w:spacing w:line="240" w:lineRule="auto"/>
        <w:jc w:val="both"/>
        <w:rPr>
          <w:rFonts w:ascii="Times New Roman" w:hAnsi="Times New Roman" w:eastAsia="Times New Roman" w:cs="Times New Roman"/>
          <w:color w:val="000000" w:themeColor="text1"/>
          <w:sz w:val="32"/>
          <w:szCs w:val="32"/>
        </w:rPr>
      </w:pPr>
      <w:r w:rsidRPr="74B064D3" w:rsidR="32D0673A">
        <w:rPr>
          <w:rFonts w:ascii="Times New Roman" w:hAnsi="Times New Roman" w:eastAsia="Times New Roman" w:cs="Times New Roman"/>
          <w:color w:val="000000" w:themeColor="text1" w:themeTint="FF" w:themeShade="FF"/>
          <w:sz w:val="32"/>
          <w:szCs w:val="32"/>
        </w:rPr>
        <w:t xml:space="preserve">Bill </w:t>
      </w:r>
      <w:r w:rsidRPr="74B064D3" w:rsidR="54D78E84">
        <w:rPr>
          <w:rFonts w:ascii="Times New Roman" w:hAnsi="Times New Roman" w:eastAsia="Times New Roman" w:cs="Times New Roman"/>
          <w:color w:val="000000" w:themeColor="text1" w:themeTint="FF" w:themeShade="FF"/>
          <w:sz w:val="32"/>
          <w:szCs w:val="32"/>
        </w:rPr>
        <w:t>23-55</w:t>
      </w:r>
    </w:p>
    <w:p w:rsidRPr="00674397" w:rsidR="6BF7FCDE" w:rsidP="6BF7FCDE" w:rsidRDefault="00674397" w14:paraId="7E8CDAA0" w14:textId="4D9B11DB">
      <w:pPr>
        <w:spacing w:line="240" w:lineRule="auto"/>
        <w:jc w:val="both"/>
        <w:rPr>
          <w:rFonts w:ascii="Times New Roman" w:hAnsi="Times New Roman" w:eastAsia="Times New Roman" w:cs="Times New Roman"/>
          <w:i/>
          <w:iCs/>
          <w:color w:val="000000" w:themeColor="text1"/>
          <w:sz w:val="32"/>
          <w:szCs w:val="32"/>
        </w:rPr>
      </w:pPr>
      <w:r>
        <w:rPr>
          <w:rFonts w:ascii="Times New Roman" w:hAnsi="Times New Roman" w:eastAsia="Times New Roman" w:cs="Times New Roman"/>
          <w:i/>
          <w:iCs/>
          <w:color w:val="000000" w:themeColor="text1"/>
          <w:sz w:val="32"/>
          <w:szCs w:val="32"/>
        </w:rPr>
        <w:t>“202</w:t>
      </w:r>
      <w:r w:rsidR="00AB57CC">
        <w:rPr>
          <w:rFonts w:ascii="Times New Roman" w:hAnsi="Times New Roman" w:eastAsia="Times New Roman" w:cs="Times New Roman"/>
          <w:i/>
          <w:iCs/>
          <w:color w:val="000000" w:themeColor="text1"/>
          <w:sz w:val="32"/>
          <w:szCs w:val="32"/>
        </w:rPr>
        <w:t>4</w:t>
      </w:r>
      <w:r>
        <w:rPr>
          <w:rFonts w:ascii="Times New Roman" w:hAnsi="Times New Roman" w:eastAsia="Times New Roman" w:cs="Times New Roman"/>
          <w:i/>
          <w:iCs/>
          <w:color w:val="000000" w:themeColor="text1"/>
          <w:sz w:val="32"/>
          <w:szCs w:val="32"/>
        </w:rPr>
        <w:t>-202</w:t>
      </w:r>
      <w:r w:rsidR="00AB57CC">
        <w:rPr>
          <w:rFonts w:ascii="Times New Roman" w:hAnsi="Times New Roman" w:eastAsia="Times New Roman" w:cs="Times New Roman"/>
          <w:i/>
          <w:iCs/>
          <w:color w:val="000000" w:themeColor="text1"/>
          <w:sz w:val="32"/>
          <w:szCs w:val="32"/>
        </w:rPr>
        <w:t>5</w:t>
      </w:r>
      <w:r>
        <w:rPr>
          <w:rFonts w:ascii="Times New Roman" w:hAnsi="Times New Roman" w:eastAsia="Times New Roman" w:cs="Times New Roman"/>
          <w:i/>
          <w:iCs/>
          <w:color w:val="000000" w:themeColor="text1"/>
          <w:sz w:val="32"/>
          <w:szCs w:val="32"/>
        </w:rPr>
        <w:t xml:space="preserve"> Student Fee Activity Report”</w:t>
      </w:r>
    </w:p>
    <w:p w:rsidR="6BF7FCDE" w:rsidP="6BF7FCDE" w:rsidRDefault="6BF7FCDE" w14:paraId="42B6324D" w14:textId="43A8F8A1">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5345C4DB" w14:textId="7C62497B">
      <w:pPr>
        <w:spacing w:line="240" w:lineRule="auto"/>
        <w:jc w:val="both"/>
        <w:rPr>
          <w:rFonts w:ascii="Times New Roman" w:hAnsi="Times New Roman" w:eastAsia="Times New Roman" w:cs="Times New Roman"/>
          <w:color w:val="000000" w:themeColor="text1"/>
          <w:sz w:val="24"/>
          <w:szCs w:val="24"/>
        </w:rPr>
      </w:pPr>
    </w:p>
    <w:p w:rsidRPr="00B37C2D" w:rsidR="32D0673A" w:rsidP="6BF7FCDE" w:rsidRDefault="32D0673A" w14:paraId="06CED2CE" w14:textId="3BF8F1BB">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Author:</w:t>
      </w:r>
      <w:r>
        <w:tab/>
      </w:r>
      <w:r>
        <w:tab/>
      </w:r>
      <w:r>
        <w:tab/>
      </w:r>
      <w:r w:rsidR="00AB57CC">
        <w:rPr>
          <w:rFonts w:ascii="Times New Roman" w:hAnsi="Times New Roman" w:cs="Times New Roman"/>
          <w:sz w:val="24"/>
          <w:szCs w:val="24"/>
        </w:rPr>
        <w:t>Seth Thompson</w:t>
      </w:r>
      <w:r w:rsidR="00B37C2D">
        <w:rPr>
          <w:rFonts w:ascii="Times New Roman" w:hAnsi="Times New Roman" w:cs="Times New Roman"/>
          <w:sz w:val="24"/>
          <w:szCs w:val="24"/>
        </w:rPr>
        <w:t>, 202</w:t>
      </w:r>
      <w:r w:rsidR="00AB57CC">
        <w:rPr>
          <w:rFonts w:ascii="Times New Roman" w:hAnsi="Times New Roman" w:cs="Times New Roman"/>
          <w:sz w:val="24"/>
          <w:szCs w:val="24"/>
        </w:rPr>
        <w:t>3</w:t>
      </w:r>
      <w:r w:rsidR="00B37C2D">
        <w:rPr>
          <w:rFonts w:ascii="Times New Roman" w:hAnsi="Times New Roman" w:cs="Times New Roman"/>
          <w:sz w:val="24"/>
          <w:szCs w:val="24"/>
        </w:rPr>
        <w:t>-202</w:t>
      </w:r>
      <w:r w:rsidR="00AB57CC">
        <w:rPr>
          <w:rFonts w:ascii="Times New Roman" w:hAnsi="Times New Roman" w:cs="Times New Roman"/>
          <w:sz w:val="24"/>
          <w:szCs w:val="24"/>
        </w:rPr>
        <w:t>4</w:t>
      </w:r>
      <w:r w:rsidR="00B37C2D">
        <w:rPr>
          <w:rFonts w:ascii="Times New Roman" w:hAnsi="Times New Roman" w:cs="Times New Roman"/>
          <w:sz w:val="24"/>
          <w:szCs w:val="24"/>
        </w:rPr>
        <w:t xml:space="preserve"> Student Fee Advisory Board</w:t>
      </w:r>
    </w:p>
    <w:p w:rsidRPr="00B37C2D" w:rsidR="32D0673A" w:rsidP="6BF7FCDE" w:rsidRDefault="32D0673A" w14:paraId="494C398E" w14:textId="1F425C6C">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Sponsor(s):</w:t>
      </w:r>
      <w:r>
        <w:tab/>
      </w:r>
      <w:r>
        <w:tab/>
      </w:r>
      <w:r w:rsidR="00B37C2D">
        <w:tab/>
      </w:r>
    </w:p>
    <w:p w:rsidR="32D0673A" w:rsidP="6BF7FCDE" w:rsidRDefault="32D0673A" w14:paraId="61AAE296" w14:textId="442FF749">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Agenda Date(s):</w:t>
      </w:r>
      <w:r>
        <w:tab/>
      </w:r>
      <w:r>
        <w:tab/>
      </w:r>
    </w:p>
    <w:p w:rsidR="00B37C2D" w:rsidP="6BF7FCDE" w:rsidRDefault="32D0673A" w14:paraId="641B6AA1" w14:textId="77777777">
      <w:pPr>
        <w:spacing w:line="240" w:lineRule="auto"/>
        <w:jc w:val="both"/>
      </w:pPr>
      <w:r w:rsidRPr="6BF7FCDE">
        <w:rPr>
          <w:rFonts w:ascii="Times New Roman" w:hAnsi="Times New Roman" w:eastAsia="Times New Roman" w:cs="Times New Roman"/>
          <w:color w:val="000000" w:themeColor="text1"/>
          <w:sz w:val="24"/>
          <w:szCs w:val="24"/>
        </w:rPr>
        <w:t>Recommendations:</w:t>
      </w:r>
      <w:r>
        <w:tab/>
      </w:r>
      <w:r>
        <w:tab/>
      </w:r>
    </w:p>
    <w:p w:rsidRPr="00B37C2D" w:rsidR="32D0673A" w:rsidP="6BF7FCDE" w:rsidRDefault="32D0673A" w14:paraId="57B8DFA3" w14:textId="3807FD34">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Action(s):</w:t>
      </w:r>
      <w:r>
        <w:tab/>
      </w:r>
      <w:r>
        <w:tab/>
      </w:r>
      <w:r>
        <w:tab/>
      </w:r>
    </w:p>
    <w:p w:rsidR="32D0673A" w:rsidP="6BF7FCDE" w:rsidRDefault="32D0673A" w14:paraId="17477D81" w14:textId="2CB9B5FD">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President Pro Tempore:</w:t>
      </w:r>
      <w:r>
        <w:tab/>
      </w:r>
      <w:r w:rsidR="00AB57CC">
        <w:rPr>
          <w:rFonts w:ascii="Times New Roman" w:hAnsi="Times New Roman" w:eastAsia="Times New Roman" w:cs="Times New Roman"/>
          <w:color w:val="000000" w:themeColor="text1"/>
          <w:sz w:val="24"/>
          <w:szCs w:val="24"/>
        </w:rPr>
        <w:t>Ga</w:t>
      </w:r>
      <w:r w:rsidR="00DA30D4">
        <w:rPr>
          <w:rFonts w:ascii="Times New Roman" w:hAnsi="Times New Roman" w:eastAsia="Times New Roman" w:cs="Times New Roman"/>
          <w:color w:val="000000" w:themeColor="text1"/>
          <w:sz w:val="24"/>
          <w:szCs w:val="24"/>
        </w:rPr>
        <w:t>bi</w:t>
      </w:r>
      <w:r w:rsidR="00AB57CC">
        <w:rPr>
          <w:rFonts w:ascii="Times New Roman" w:hAnsi="Times New Roman" w:eastAsia="Times New Roman" w:cs="Times New Roman"/>
          <w:color w:val="000000" w:themeColor="text1"/>
          <w:sz w:val="24"/>
          <w:szCs w:val="24"/>
        </w:rPr>
        <w:t xml:space="preserve"> Da</w:t>
      </w:r>
      <w:r w:rsidR="00185484">
        <w:rPr>
          <w:rFonts w:ascii="Times New Roman" w:hAnsi="Times New Roman" w:eastAsia="Times New Roman" w:cs="Times New Roman"/>
          <w:color w:val="000000" w:themeColor="text1"/>
          <w:sz w:val="24"/>
          <w:szCs w:val="24"/>
        </w:rPr>
        <w:t xml:space="preserve"> </w:t>
      </w:r>
      <w:r w:rsidR="00AB57CC">
        <w:rPr>
          <w:rFonts w:ascii="Times New Roman" w:hAnsi="Times New Roman" w:eastAsia="Times New Roman" w:cs="Times New Roman"/>
          <w:color w:val="000000" w:themeColor="text1"/>
          <w:sz w:val="24"/>
          <w:szCs w:val="24"/>
        </w:rPr>
        <w:t>Silva</w:t>
      </w:r>
    </w:p>
    <w:p w:rsidR="32D0673A" w:rsidP="6BF7FCDE" w:rsidRDefault="32D0673A" w14:paraId="748E2865" w14:textId="0AB270E8">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Student Senate President:</w:t>
      </w:r>
      <w:r>
        <w:tab/>
      </w:r>
      <w:r w:rsidR="00AB57CC">
        <w:rPr>
          <w:rFonts w:ascii="Times New Roman" w:hAnsi="Times New Roman" w:eastAsia="Times New Roman" w:cs="Times New Roman"/>
          <w:color w:val="000000" w:themeColor="text1"/>
          <w:sz w:val="24"/>
          <w:szCs w:val="24"/>
        </w:rPr>
        <w:t xml:space="preserve">Andrew </w:t>
      </w:r>
      <w:proofErr w:type="spellStart"/>
      <w:r w:rsidR="00AB57CC">
        <w:rPr>
          <w:rFonts w:ascii="Times New Roman" w:hAnsi="Times New Roman" w:eastAsia="Times New Roman" w:cs="Times New Roman"/>
          <w:color w:val="000000" w:themeColor="text1"/>
          <w:sz w:val="24"/>
          <w:szCs w:val="24"/>
        </w:rPr>
        <w:t>Askounis</w:t>
      </w:r>
      <w:proofErr w:type="spellEnd"/>
    </w:p>
    <w:p w:rsidR="32D0673A" w:rsidP="6BF7FCDE" w:rsidRDefault="32D0673A" w14:paraId="3E929461" w14:textId="5C625F12">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Student Body President:</w:t>
      </w:r>
      <w:r>
        <w:tab/>
      </w:r>
      <w:r w:rsidR="00AB57CC">
        <w:rPr>
          <w:rFonts w:ascii="Times New Roman" w:hAnsi="Times New Roman" w:eastAsia="Times New Roman" w:cs="Times New Roman"/>
          <w:color w:val="000000" w:themeColor="text1"/>
          <w:sz w:val="24"/>
          <w:szCs w:val="24"/>
        </w:rPr>
        <w:t>Shye Robinson</w:t>
      </w:r>
    </w:p>
    <w:p w:rsidR="6BF7FCDE" w:rsidP="6BF7FCDE" w:rsidRDefault="6BF7FCDE" w14:paraId="5AC1F622" w14:textId="5A8C741C">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6DE31568" w14:textId="53FB5727">
      <w:pPr>
        <w:spacing w:line="240" w:lineRule="auto"/>
        <w:jc w:val="both"/>
        <w:rPr>
          <w:rFonts w:ascii="Times New Roman" w:hAnsi="Times New Roman" w:eastAsia="Times New Roman" w:cs="Times New Roman"/>
          <w:color w:val="000000" w:themeColor="text1"/>
          <w:sz w:val="24"/>
          <w:szCs w:val="24"/>
        </w:rPr>
      </w:pPr>
    </w:p>
    <w:p w:rsidR="00BA3F60" w:rsidP="00BF7F5A" w:rsidRDefault="32D0673A" w14:paraId="61F2E584" w14:textId="0146C9A7">
      <w:pPr>
        <w:autoSpaceDE w:val="0"/>
        <w:autoSpaceDN w:val="0"/>
        <w:adjustRightInd w:val="0"/>
        <w:spacing w:line="240" w:lineRule="auto"/>
        <w:ind w:left="2160" w:hanging="2160"/>
        <w:rPr>
          <w:rFonts w:ascii="TimesNewRomanPSMT" w:hAnsi="TimesNewRomanPSMT" w:cs="TimesNewRomanPSMT"/>
          <w:sz w:val="24"/>
          <w:szCs w:val="24"/>
          <w:lang w:val="en-US"/>
        </w:rPr>
      </w:pPr>
      <w:r w:rsidRPr="6BF7FCDE">
        <w:rPr>
          <w:rFonts w:ascii="Times New Roman" w:hAnsi="Times New Roman" w:eastAsia="Times New Roman" w:cs="Times New Roman"/>
          <w:i/>
          <w:iCs/>
          <w:color w:val="000000" w:themeColor="text1"/>
          <w:sz w:val="24"/>
          <w:szCs w:val="24"/>
        </w:rPr>
        <w:t>WHEREAS</w:t>
      </w:r>
      <w:r w:rsidRPr="6BF7FCDE">
        <w:rPr>
          <w:rFonts w:ascii="Times New Roman" w:hAnsi="Times New Roman" w:eastAsia="Times New Roman" w:cs="Times New Roman"/>
          <w:color w:val="000000" w:themeColor="text1"/>
          <w:sz w:val="24"/>
          <w:szCs w:val="24"/>
        </w:rPr>
        <w:t>,</w:t>
      </w:r>
      <w:r>
        <w:tab/>
      </w:r>
      <w:r w:rsidRPr="00BF7F5A" w:rsidR="00BF7F5A">
        <w:rPr>
          <w:rFonts w:ascii="Times New Roman" w:hAnsi="Times New Roman" w:cs="Times New Roman"/>
          <w:sz w:val="24"/>
          <w:szCs w:val="24"/>
        </w:rPr>
        <w:t>A</w:t>
      </w:r>
      <w:r w:rsidRPr="00BF7F5A" w:rsidR="002E6359">
        <w:rPr>
          <w:rFonts w:ascii="Times New Roman" w:hAnsi="Times New Roman" w:cs="Times New Roman"/>
          <w:sz w:val="24"/>
          <w:szCs w:val="24"/>
        </w:rPr>
        <w:t xml:space="preserve">ccording to </w:t>
      </w:r>
      <w:r w:rsidRPr="00BF7F5A" w:rsidR="00E77E27">
        <w:rPr>
          <w:rFonts w:ascii="Times New Roman" w:hAnsi="Times New Roman" w:cs="Times New Roman"/>
          <w:sz w:val="24"/>
          <w:szCs w:val="24"/>
        </w:rPr>
        <w:t>Article</w:t>
      </w:r>
      <w:r w:rsidRPr="00BF7F5A" w:rsidR="002E6359">
        <w:rPr>
          <w:rFonts w:ascii="Times New Roman" w:hAnsi="Times New Roman" w:cs="Times New Roman"/>
          <w:sz w:val="24"/>
          <w:szCs w:val="24"/>
        </w:rPr>
        <w:t xml:space="preserve"> III, Section I, </w:t>
      </w:r>
      <w:r w:rsidRPr="00BF7F5A" w:rsidR="00BA3F60">
        <w:rPr>
          <w:rFonts w:ascii="Times New Roman" w:hAnsi="Times New Roman" w:cs="Times New Roman"/>
          <w:sz w:val="24"/>
          <w:szCs w:val="24"/>
        </w:rPr>
        <w:t xml:space="preserve">Part C, </w:t>
      </w:r>
      <w:r w:rsidRPr="00BF7F5A" w:rsidR="009A0F1E">
        <w:rPr>
          <w:rFonts w:ascii="Times New Roman" w:hAnsi="Times New Roman" w:cs="Times New Roman"/>
          <w:sz w:val="24"/>
          <w:szCs w:val="24"/>
        </w:rPr>
        <w:t xml:space="preserve">Subsection 5, Part d, </w:t>
      </w:r>
      <w:r w:rsidRPr="00BF7F5A" w:rsidR="00E77E27">
        <w:rPr>
          <w:rFonts w:ascii="Times New Roman" w:hAnsi="Times New Roman" w:cs="Times New Roman"/>
          <w:sz w:val="24"/>
          <w:szCs w:val="24"/>
        </w:rPr>
        <w:t xml:space="preserve">Subsection ii of the Purdue Student Government Bylaw, </w:t>
      </w:r>
      <w:r w:rsidRPr="00BF7F5A" w:rsidR="00BF7F5A">
        <w:rPr>
          <w:rFonts w:ascii="Times New Roman" w:hAnsi="Times New Roman" w:cs="Times New Roman"/>
          <w:sz w:val="24"/>
          <w:szCs w:val="24"/>
          <w:lang w:val="en-US"/>
        </w:rPr>
        <w:t>Body Treasurer is required to “serve as a non-voting member on the subordinate body that is called the Student Fee Advisory Board” and to assist with the creation of the bill to allocate SFAB funds to student organizations at Purdue University for the subsequent academic year; and</w:t>
      </w:r>
    </w:p>
    <w:p w:rsidR="00BF7F5A" w:rsidP="00BF7F5A" w:rsidRDefault="00BF7F5A" w14:paraId="6D4D5195" w14:textId="77777777">
      <w:pPr>
        <w:autoSpaceDE w:val="0"/>
        <w:autoSpaceDN w:val="0"/>
        <w:adjustRightInd w:val="0"/>
        <w:spacing w:line="240" w:lineRule="auto"/>
        <w:rPr>
          <w:rFonts w:ascii="Times New Roman" w:hAnsi="Times New Roman" w:eastAsia="Times New Roman" w:cs="Times New Roman"/>
          <w:color w:val="000000" w:themeColor="text1"/>
          <w:sz w:val="24"/>
          <w:szCs w:val="24"/>
        </w:rPr>
      </w:pPr>
    </w:p>
    <w:p w:rsidRPr="00A92216" w:rsidR="32D0673A" w:rsidP="00BF7F5A" w:rsidRDefault="32D0673A" w14:paraId="17A1A166" w14:textId="5393D299">
      <w:pPr>
        <w:autoSpaceDE w:val="0"/>
        <w:autoSpaceDN w:val="0"/>
        <w:adjustRightInd w:val="0"/>
        <w:spacing w:line="240" w:lineRule="auto"/>
        <w:ind w:left="2160" w:hanging="2160"/>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i/>
          <w:iCs/>
          <w:color w:val="000000" w:themeColor="text1"/>
          <w:sz w:val="24"/>
          <w:szCs w:val="24"/>
        </w:rPr>
        <w:t>WHEREAS</w:t>
      </w:r>
      <w:r w:rsidRPr="6BF7FCDE">
        <w:rPr>
          <w:rFonts w:ascii="Times New Roman" w:hAnsi="Times New Roman" w:eastAsia="Times New Roman" w:cs="Times New Roman"/>
          <w:color w:val="000000" w:themeColor="text1"/>
          <w:sz w:val="24"/>
          <w:szCs w:val="24"/>
        </w:rPr>
        <w:t>,</w:t>
      </w:r>
      <w:r>
        <w:tab/>
      </w:r>
      <w:r w:rsidRPr="00A92216" w:rsidR="00A92216">
        <w:rPr>
          <w:rFonts w:ascii="Times New Roman" w:hAnsi="Times New Roman" w:cs="Times New Roman"/>
          <w:sz w:val="24"/>
          <w:szCs w:val="24"/>
          <w:lang w:val="en-US"/>
        </w:rPr>
        <w:t>According to Section 3.5.2 of the SFAB Constitution, “The SFAB report</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shall be submitted to the Purdue Student Senate for approval at the second</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to last regular meeting of the Purdue Student Senate session at the latest.</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The SFAB chairperson, or designee, shall be present at the Senate meeting</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to present the recommendation and answer questions of the Senate. The</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Senate shall vote on whether the SFAB has upheld the criterion outlined in</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the “Student Activity Fee Funding Guidelines &amp; Requirements” during the</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allocation process and responsibly executed all duties by a simple majority</w:t>
      </w:r>
      <w:r w:rsidR="00BF7F5A">
        <w:rPr>
          <w:rFonts w:ascii="Times New Roman" w:hAnsi="Times New Roman" w:cs="Times New Roman"/>
          <w:sz w:val="24"/>
          <w:szCs w:val="24"/>
          <w:lang w:val="en-US"/>
        </w:rPr>
        <w:t xml:space="preserve"> </w:t>
      </w:r>
      <w:r w:rsidRPr="00A92216" w:rsidR="00A92216">
        <w:rPr>
          <w:rFonts w:ascii="Times New Roman" w:hAnsi="Times New Roman" w:cs="Times New Roman"/>
          <w:sz w:val="24"/>
          <w:szCs w:val="24"/>
          <w:lang w:val="en-US"/>
        </w:rPr>
        <w:t>vote.”</w:t>
      </w:r>
    </w:p>
    <w:p w:rsidR="6BF7FCDE" w:rsidP="6BF7FCDE" w:rsidRDefault="6BF7FCDE" w14:paraId="1E39A208" w14:textId="6084F7D0">
      <w:pPr>
        <w:spacing w:line="240" w:lineRule="auto"/>
        <w:ind w:left="2160"/>
        <w:jc w:val="both"/>
        <w:rPr>
          <w:rFonts w:ascii="Times New Roman" w:hAnsi="Times New Roman" w:eastAsia="Times New Roman" w:cs="Times New Roman"/>
          <w:color w:val="000000" w:themeColor="text1"/>
          <w:sz w:val="24"/>
          <w:szCs w:val="24"/>
        </w:rPr>
      </w:pPr>
    </w:p>
    <w:p w:rsidR="32D0673A" w:rsidP="00D257E8" w:rsidRDefault="32D0673A" w14:paraId="19BA2DA8" w14:textId="6641C010">
      <w:pPr>
        <w:spacing w:line="240" w:lineRule="auto"/>
        <w:jc w:val="center"/>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b/>
          <w:bCs/>
          <w:color w:val="000000" w:themeColor="text1"/>
          <w:sz w:val="24"/>
          <w:szCs w:val="24"/>
        </w:rPr>
        <w:t>Therefore, be it ENACTED,</w:t>
      </w:r>
    </w:p>
    <w:p w:rsidR="6BF7FCDE" w:rsidP="6BF7FCDE" w:rsidRDefault="6BF7FCDE" w14:paraId="64ABD769" w14:textId="26FBDEFD">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727F953C" w14:textId="66A2AD66">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4DF3DD89" w14:textId="50DD18E0">
      <w:pPr>
        <w:spacing w:line="240" w:lineRule="auto"/>
        <w:jc w:val="both"/>
        <w:rPr>
          <w:rFonts w:ascii="Times New Roman" w:hAnsi="Times New Roman" w:eastAsia="Times New Roman" w:cs="Times New Roman"/>
          <w:color w:val="000000" w:themeColor="text1"/>
          <w:sz w:val="24"/>
          <w:szCs w:val="24"/>
        </w:rPr>
      </w:pPr>
    </w:p>
    <w:p w:rsidR="002A6629" w:rsidP="6BF7FCDE" w:rsidRDefault="002A6629" w14:paraId="4D1034F9" w14:textId="01CD0802">
      <w:pPr>
        <w:spacing w:line="240" w:lineRule="auto"/>
        <w:jc w:val="both"/>
        <w:rPr>
          <w:rFonts w:ascii="Times New Roman" w:hAnsi="Times New Roman" w:eastAsia="Times New Roman" w:cs="Times New Roman"/>
          <w:color w:val="000000" w:themeColor="text1"/>
          <w:sz w:val="24"/>
          <w:szCs w:val="24"/>
        </w:rPr>
      </w:pPr>
    </w:p>
    <w:p w:rsidR="002A6629" w:rsidP="6BF7FCDE" w:rsidRDefault="002A6629" w14:paraId="55F3A90E" w14:textId="77777777">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48820ABF" w14:textId="79B7EB8E">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31B09A58" w14:textId="65CBC86E">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284571E6" w14:textId="1A1DE419">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2202E495" w14:textId="7414CD9C">
      <w:pPr>
        <w:spacing w:line="240" w:lineRule="auto"/>
        <w:jc w:val="both"/>
        <w:rPr>
          <w:rFonts w:ascii="Times New Roman" w:hAnsi="Times New Roman" w:eastAsia="Times New Roman" w:cs="Times New Roman"/>
          <w:color w:val="000000" w:themeColor="text1"/>
          <w:sz w:val="24"/>
          <w:szCs w:val="24"/>
        </w:rPr>
      </w:pPr>
    </w:p>
    <w:p w:rsidR="6BF7FCDE" w:rsidP="6BF7FCDE" w:rsidRDefault="6BF7FCDE" w14:paraId="194B02D8" w14:textId="5CC29974">
      <w:pPr>
        <w:spacing w:line="240" w:lineRule="auto"/>
        <w:jc w:val="both"/>
        <w:rPr>
          <w:rFonts w:ascii="Times New Roman" w:hAnsi="Times New Roman" w:eastAsia="Times New Roman" w:cs="Times New Roman"/>
          <w:color w:val="000000" w:themeColor="text1"/>
          <w:sz w:val="24"/>
          <w:szCs w:val="24"/>
        </w:rPr>
      </w:pPr>
    </w:p>
    <w:p w:rsidR="32D0673A" w:rsidP="6BF7FCDE" w:rsidRDefault="32D0673A" w14:paraId="3004A970" w14:textId="79A25485">
      <w:pPr>
        <w:tabs>
          <w:tab w:val="center" w:pos="2880"/>
          <w:tab w:val="center" w:pos="3600"/>
          <w:tab w:val="center" w:pos="5640"/>
        </w:tabs>
        <w:spacing w:line="240" w:lineRule="auto"/>
        <w:jc w:val="both"/>
        <w:rPr>
          <w:rFonts w:ascii="Trebuchet MS" w:hAnsi="Trebuchet MS" w:eastAsia="Trebuchet MS" w:cs="Trebuchet MS"/>
          <w:color w:val="000000" w:themeColor="text1"/>
        </w:rPr>
      </w:pPr>
      <w:r w:rsidRPr="6BF7FCDE">
        <w:rPr>
          <w:rFonts w:ascii="Times New Roman" w:hAnsi="Times New Roman" w:eastAsia="Times New Roman" w:cs="Times New Roman"/>
          <w:color w:val="000000" w:themeColor="text1"/>
          <w:sz w:val="24"/>
          <w:szCs w:val="24"/>
        </w:rPr>
        <w:t>_____________________</w:t>
      </w:r>
      <w:r>
        <w:tab/>
      </w:r>
      <w:r>
        <w:tab/>
      </w:r>
      <w:r>
        <w:tab/>
      </w:r>
      <w:r w:rsidRPr="6BF7FCDE">
        <w:rPr>
          <w:rFonts w:ascii="Times New Roman" w:hAnsi="Times New Roman" w:eastAsia="Times New Roman" w:cs="Times New Roman"/>
          <w:color w:val="000000" w:themeColor="text1"/>
          <w:sz w:val="24"/>
          <w:szCs w:val="24"/>
        </w:rPr>
        <w:t>______________________</w:t>
      </w:r>
      <w:r w:rsidRPr="6BF7FCDE">
        <w:rPr>
          <w:rFonts w:ascii="Trebuchet MS" w:hAnsi="Trebuchet MS" w:eastAsia="Trebuchet MS" w:cs="Trebuchet MS"/>
          <w:color w:val="000000" w:themeColor="text1"/>
        </w:rPr>
        <w:t xml:space="preserve"> </w:t>
      </w:r>
    </w:p>
    <w:p w:rsidR="32D0673A" w:rsidP="6BF7FCDE" w:rsidRDefault="32D0673A" w14:paraId="2CD4FF96" w14:textId="4D18CAC7">
      <w:pPr>
        <w:spacing w:line="240" w:lineRule="auto"/>
        <w:jc w:val="both"/>
        <w:rPr>
          <w:rFonts w:ascii="Times New Roman" w:hAnsi="Times New Roman" w:eastAsia="Times New Roman" w:cs="Times New Roman"/>
          <w:color w:val="000000" w:themeColor="text1"/>
          <w:sz w:val="24"/>
          <w:szCs w:val="24"/>
        </w:rPr>
      </w:pPr>
      <w:r w:rsidRPr="6BF7FCDE">
        <w:rPr>
          <w:rFonts w:ascii="Times New Roman" w:hAnsi="Times New Roman" w:eastAsia="Times New Roman" w:cs="Times New Roman"/>
          <w:color w:val="000000" w:themeColor="text1"/>
          <w:sz w:val="24"/>
          <w:szCs w:val="24"/>
        </w:rPr>
        <w:t>Student Body President</w:t>
      </w:r>
      <w:r>
        <w:tab/>
      </w:r>
      <w:r>
        <w:tab/>
      </w:r>
      <w:r>
        <w:tab/>
      </w:r>
      <w:r w:rsidRPr="6BF7FCDE">
        <w:rPr>
          <w:rFonts w:ascii="Times New Roman" w:hAnsi="Times New Roman" w:eastAsia="Times New Roman" w:cs="Times New Roman"/>
          <w:color w:val="000000" w:themeColor="text1"/>
          <w:sz w:val="24"/>
          <w:szCs w:val="24"/>
        </w:rPr>
        <w:t>Student Senate President</w:t>
      </w:r>
    </w:p>
    <w:sectPr w:rsidR="32D0673A">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17YNioIH">
      <int2:state int2:value="Rejected" int2:type="LegacyProofing"/>
    </int2:textHash>
    <int2:textHash int2:hashCode="ywtujHHgsf3lAW" int2:id="aPOpdkR6">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yNzE0MzA1MLcwsjRT0lEKTi0uzszPAykwrAUAuJrmCCwAAAA="/>
  </w:docVars>
  <w:rsids>
    <w:rsidRoot w:val="0328B5BF"/>
    <w:rsid w:val="00185484"/>
    <w:rsid w:val="002A6629"/>
    <w:rsid w:val="002E6359"/>
    <w:rsid w:val="0030139F"/>
    <w:rsid w:val="00420E45"/>
    <w:rsid w:val="00674397"/>
    <w:rsid w:val="009A0F1E"/>
    <w:rsid w:val="00A92216"/>
    <w:rsid w:val="00AB57CC"/>
    <w:rsid w:val="00B37C2D"/>
    <w:rsid w:val="00BA3F60"/>
    <w:rsid w:val="00BF7F5A"/>
    <w:rsid w:val="00D257E8"/>
    <w:rsid w:val="00DA30D4"/>
    <w:rsid w:val="00E77E27"/>
    <w:rsid w:val="0135BB20"/>
    <w:rsid w:val="025285CB"/>
    <w:rsid w:val="025A95F9"/>
    <w:rsid w:val="0328B5BF"/>
    <w:rsid w:val="06ACAB69"/>
    <w:rsid w:val="0854E7F1"/>
    <w:rsid w:val="0931422F"/>
    <w:rsid w:val="0A70338C"/>
    <w:rsid w:val="0C4BF006"/>
    <w:rsid w:val="0F050F4F"/>
    <w:rsid w:val="11FBCA37"/>
    <w:rsid w:val="13B578FF"/>
    <w:rsid w:val="1808E5E5"/>
    <w:rsid w:val="1829CB62"/>
    <w:rsid w:val="1945A651"/>
    <w:rsid w:val="1AA6E702"/>
    <w:rsid w:val="1C7D4713"/>
    <w:rsid w:val="1CC27EC0"/>
    <w:rsid w:val="1F0F1BD5"/>
    <w:rsid w:val="210C25EE"/>
    <w:rsid w:val="214D7E60"/>
    <w:rsid w:val="216C6839"/>
    <w:rsid w:val="21DC3FCB"/>
    <w:rsid w:val="22274EAD"/>
    <w:rsid w:val="22E94EC1"/>
    <w:rsid w:val="2308389A"/>
    <w:rsid w:val="26650A09"/>
    <w:rsid w:val="2A08A879"/>
    <w:rsid w:val="2AC33EDC"/>
    <w:rsid w:val="2CDEB4E1"/>
    <w:rsid w:val="2D8B1558"/>
    <w:rsid w:val="32D0673A"/>
    <w:rsid w:val="33DD46F7"/>
    <w:rsid w:val="34079EB3"/>
    <w:rsid w:val="348BD0D5"/>
    <w:rsid w:val="3594CE84"/>
    <w:rsid w:val="3714E7B9"/>
    <w:rsid w:val="38AD7E44"/>
    <w:rsid w:val="43B22A68"/>
    <w:rsid w:val="470A0145"/>
    <w:rsid w:val="4821A131"/>
    <w:rsid w:val="4C7A1BFA"/>
    <w:rsid w:val="4F1E694B"/>
    <w:rsid w:val="51BD849A"/>
    <w:rsid w:val="51C591FE"/>
    <w:rsid w:val="5275ABB0"/>
    <w:rsid w:val="54117C11"/>
    <w:rsid w:val="543F3312"/>
    <w:rsid w:val="54D78E84"/>
    <w:rsid w:val="55FC5E3B"/>
    <w:rsid w:val="58927204"/>
    <w:rsid w:val="597FEF18"/>
    <w:rsid w:val="5A627995"/>
    <w:rsid w:val="5BBA3C02"/>
    <w:rsid w:val="5CBE8CFF"/>
    <w:rsid w:val="5CEDDF70"/>
    <w:rsid w:val="5D0B758B"/>
    <w:rsid w:val="5F08D15A"/>
    <w:rsid w:val="60519D24"/>
    <w:rsid w:val="608912E1"/>
    <w:rsid w:val="629F9FDE"/>
    <w:rsid w:val="64AF089B"/>
    <w:rsid w:val="65690786"/>
    <w:rsid w:val="65D8D0E8"/>
    <w:rsid w:val="68A0A848"/>
    <w:rsid w:val="6919BEDB"/>
    <w:rsid w:val="6AAC420B"/>
    <w:rsid w:val="6BF7FCDE"/>
    <w:rsid w:val="6DBD474A"/>
    <w:rsid w:val="6EA91CB7"/>
    <w:rsid w:val="7044ED18"/>
    <w:rsid w:val="704CB468"/>
    <w:rsid w:val="7085D2F2"/>
    <w:rsid w:val="74B064D3"/>
    <w:rsid w:val="74FF35DE"/>
    <w:rsid w:val="75BE2134"/>
    <w:rsid w:val="7722E937"/>
    <w:rsid w:val="789D2140"/>
    <w:rsid w:val="79EB83BF"/>
    <w:rsid w:val="7A5222F7"/>
    <w:rsid w:val="7BF65A5A"/>
    <w:rsid w:val="7C6623BC"/>
    <w:rsid w:val="7EA61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E034"/>
  <w15:docId w15:val="{2CD91B09-7FC7-4A06-ADB9-C9212321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20/10/relationships/intelligence" Target="intelligence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5" ma:contentTypeDescription="Create a new document." ma:contentTypeScope="" ma:versionID="238ab1f81ee6db4819ac08d1b850306f">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ba213b594e2e11b312a0f74b18efb500"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494485-7418-44fd-a56b-ad695c78572e" xsi:nil="true"/>
    <lcf76f155ced4ddcb4097134ff3c332f xmlns="698e1505-9d4d-440e-bd20-a5b3c4caa7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E6606-6CBB-436E-ACDF-68E8E4C0BB2B}"/>
</file>

<file path=customXml/itemProps2.xml><?xml version="1.0" encoding="utf-8"?>
<ds:datastoreItem xmlns:ds="http://schemas.openxmlformats.org/officeDocument/2006/customXml" ds:itemID="{1A6B2CA8-C7AD-4400-82F2-0385E5343B04}">
  <ds:schemaRefs>
    <ds:schemaRef ds:uri="http://schemas.microsoft.com/office/2006/metadata/properties"/>
    <ds:schemaRef ds:uri="http://schemas.microsoft.com/office/infopath/2007/PartnerControls"/>
    <ds:schemaRef ds:uri="036d759c-b28d-4ded-acaf-be04b5f0e72d"/>
    <ds:schemaRef ds:uri="cc494485-7418-44fd-a56b-ad695c78572e"/>
  </ds:schemaRefs>
</ds:datastoreItem>
</file>

<file path=customXml/itemProps3.xml><?xml version="1.0" encoding="utf-8"?>
<ds:datastoreItem xmlns:ds="http://schemas.openxmlformats.org/officeDocument/2006/customXml" ds:itemID="{97AD1223-05D3-4858-BA87-319C7738B9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Gabriela Costa Vieira Da Silva</lastModifiedBy>
  <revision>5</revision>
  <dcterms:created xsi:type="dcterms:W3CDTF">2024-02-27T01:06:00.0000000Z</dcterms:created>
  <dcterms:modified xsi:type="dcterms:W3CDTF">2024-03-04T14:58:13.7023264Z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ediaServiceImageTags">
    <vt:lpwstr/>
  </property>
  <property fmtid="{D5CDD505-2E9C-101B-9397-08002B2CF9AE}" pid="4" name="MSIP_Label_4044bd30-2ed7-4c9d-9d12-46200872a97b_Enabled">
    <vt:lpwstr>true</vt:lpwstr>
  </property>
  <property fmtid="{D5CDD505-2E9C-101B-9397-08002B2CF9AE}" pid="5" name="MSIP_Label_4044bd30-2ed7-4c9d-9d12-46200872a97b_SetDate">
    <vt:lpwstr>2022-12-11T02:24:51Z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c824f37d-9c0c-4ee1-ab90-ae0e92564512</vt:lpwstr>
  </property>
  <property fmtid="{D5CDD505-2E9C-101B-9397-08002B2CF9AE}" pid="10" name="MSIP_Label_4044bd30-2ed7-4c9d-9d12-46200872a97b_ContentBits">
    <vt:lpwstr>0</vt:lpwstr>
  </property>
</Properties>
</file>