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DF1" w:rsidP="5EA1EF8F" w:rsidRDefault="001B2DF1" w14:paraId="08A42D0F" w14:textId="63D9EDBE">
      <w:pPr>
        <w:ind w:left="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EA1EF8F" w:rsidR="20A223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  <w:t>P</w:t>
      </w:r>
      <w:r w:rsidRPr="5EA1EF8F" w:rsidR="20A223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URDUE </w:t>
      </w:r>
      <w:r w:rsidRPr="5EA1EF8F" w:rsidR="20A223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  <w:t>S</w:t>
      </w:r>
      <w:r w:rsidRPr="5EA1EF8F" w:rsidR="20A223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TUDENT </w:t>
      </w:r>
      <w:r w:rsidRPr="5EA1EF8F" w:rsidR="20A223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  <w:t>S</w:t>
      </w:r>
      <w:r w:rsidRPr="5EA1EF8F" w:rsidR="20A223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ENATE </w:t>
      </w:r>
      <w:r w:rsidRPr="5EA1EF8F" w:rsidR="6CD508C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 </w:t>
      </w:r>
      <w:r w:rsidRPr="5EA1EF8F" w:rsidR="2EA94F8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</w:p>
    <w:p w:rsidR="001B2DF1" w:rsidP="77F20573" w:rsidRDefault="001B2DF1" w14:paraId="2D2DA0BC" w14:textId="533B68C2">
      <w:pPr>
        <w:spacing w:before="2"/>
        <w:ind w:left="5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7F20573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BILL </w:t>
      </w:r>
      <w:r w:rsidRPr="77F20573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22-</w:t>
      </w:r>
      <w:r w:rsidRPr="77F20573" w:rsidR="216270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56</w:t>
      </w:r>
    </w:p>
    <w:p w:rsidR="001B2DF1" w:rsidP="77F20573" w:rsidRDefault="001B2DF1" w14:paraId="37D20B73" w14:textId="2DCB9E9F">
      <w:pPr>
        <w:ind w:left="6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7F20573" w:rsidR="20A223A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“</w:t>
      </w:r>
      <w:r w:rsidRPr="77F20573" w:rsidR="7EAF9C0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Emergency Legislation: Postpone Deadline for Submitted Signatures from March 7, </w:t>
      </w:r>
      <w:r w:rsidRPr="77F20573" w:rsidR="7EAF9C0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2024</w:t>
      </w:r>
      <w:r w:rsidRPr="77F20573" w:rsidR="7EAF9C0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at 11:59pm to March 10, </w:t>
      </w:r>
      <w:r w:rsidRPr="77F20573" w:rsidR="7EAF9C0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2024</w:t>
      </w:r>
      <w:r w:rsidRPr="77F20573" w:rsidR="7EAF9C0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at 11:59</w:t>
      </w:r>
      <w:r w:rsidRPr="77F20573" w:rsidR="6B609D4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pm</w:t>
      </w:r>
      <w:r w:rsidRPr="77F20573" w:rsidR="20A223A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” </w:t>
      </w:r>
    </w:p>
    <w:p w:rsidR="001B2DF1" w:rsidP="2711652A" w:rsidRDefault="001B2DF1" w14:paraId="035AABA7" w14:textId="742D957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w:rsidR="001B2DF1" w:rsidP="77F20573" w:rsidRDefault="001B2DF1" w14:paraId="30AE1306" w14:textId="169AE37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F20573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Author(s): Andrew Askounis, Shye Robinson</w:t>
      </w:r>
      <w:r w:rsidRPr="77F20573" w:rsidR="2996B9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Saanvi Halepet, Gabriela Da Silva</w:t>
      </w:r>
    </w:p>
    <w:p w:rsidR="001B2DF1" w:rsidP="2711652A" w:rsidRDefault="001B2DF1" w14:paraId="1D0A9820" w14:textId="408F5C4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Sponsor(s): </w:t>
      </w:r>
    </w:p>
    <w:p w:rsidR="001B2DF1" w:rsidP="77F20573" w:rsidRDefault="001B2DF1" w14:paraId="2BA5A634" w14:textId="5DF5391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F20573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Agenda Date(s): </w:t>
      </w:r>
      <w:r w:rsidRPr="77F20573" w:rsidR="21618F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6</w:t>
      </w:r>
      <w:r w:rsidRPr="77F20573" w:rsidR="21618F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7F20573" w:rsidR="21618F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2024</w:t>
      </w:r>
    </w:p>
    <w:p w:rsidR="001B2DF1" w:rsidP="77F20573" w:rsidRDefault="001B2DF1" w14:paraId="0BA371D2" w14:textId="1FDB9C9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F20573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Assigned to: </w:t>
      </w:r>
      <w:r w:rsidRPr="77F20573" w:rsidR="0DDE21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N/A</w:t>
      </w:r>
    </w:p>
    <w:p w:rsidR="001B2DF1" w:rsidP="2711652A" w:rsidRDefault="001B2DF1" w14:paraId="0527DCBD" w14:textId="58AE474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Recommendations:</w:t>
      </w:r>
    </w:p>
    <w:p w:rsidR="001B2DF1" w:rsidP="2711652A" w:rsidRDefault="001B2DF1" w14:paraId="401FFF01" w14:textId="22374E2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Action(s):</w:t>
      </w:r>
    </w:p>
    <w:p w:rsidR="001B2DF1" w:rsidP="2711652A" w:rsidRDefault="001B2DF1" w14:paraId="183EC4EB" w14:textId="79E60ED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 Pro Tempore</w:t>
      </w:r>
      <w:r w:rsidRPr="2711652A" w:rsidR="33FCC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Gabriela Da Silva</w:t>
      </w:r>
    </w:p>
    <w:p w:rsidR="001B2DF1" w:rsidP="2711652A" w:rsidRDefault="001B2DF1" w14:paraId="1761532D" w14:textId="2E32449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 Senate President: </w:t>
      </w:r>
      <w:r w:rsidRPr="2711652A" w:rsidR="67979B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Andrew Askounis</w:t>
      </w:r>
    </w:p>
    <w:p w:rsidR="001B2DF1" w:rsidP="2711652A" w:rsidRDefault="001B2DF1" w14:paraId="2A60C6CB" w14:textId="471C5AE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 Body President: </w:t>
      </w:r>
      <w:r w:rsidRPr="2711652A" w:rsidR="077112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Shye Robinson</w:t>
      </w:r>
    </w:p>
    <w:p w:rsidR="001B2DF1" w:rsidP="2711652A" w:rsidRDefault="001B2DF1" w14:paraId="5BB062BA" w14:textId="4F705FC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77F20573" w:rsidRDefault="001B2DF1" w14:paraId="77AEECB1" w14:textId="475C4B5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F20573" w:rsidR="20A223A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77F20573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7F20573" w:rsidR="44D0AB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petition for candidacy deadline is approaching and few campaigns are on track to </w:t>
      </w:r>
      <w:r w:rsidRPr="77F20573" w:rsidR="4A360E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satisfy </w:t>
      </w:r>
      <w:r w:rsidRPr="77F20573" w:rsidR="44D0AB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requirement</w:t>
      </w:r>
      <w:r w:rsidRPr="77F20573" w:rsidR="1D2D4F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creating a situation where no campaigns would be on the ballot</w:t>
      </w:r>
      <w:r w:rsidRPr="77F20573" w:rsidR="44D0AB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 and</w:t>
      </w:r>
    </w:p>
    <w:p w:rsidR="001B2DF1" w:rsidP="77F20573" w:rsidRDefault="001B2DF1" w14:paraId="43A3D3E0" w14:textId="5991E60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F20573" w:rsidR="20A223A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</w:t>
      </w:r>
      <w:r w:rsidRPr="77F20573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77F20573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7F20573" w:rsidR="683B9E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campaigns have had a shorter period (~3 weeks) this election cycle to gather signatures than previous years (~4 weeks); and </w:t>
      </w:r>
    </w:p>
    <w:p w:rsidR="001B2DF1" w:rsidP="77F20573" w:rsidRDefault="001B2DF1" w14:paraId="481019E9" w14:textId="3247866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F20573" w:rsidR="20A223A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</w:t>
      </w:r>
      <w:r w:rsidRPr="77F20573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77F20573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7F20573" w:rsidR="692E99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communication with Purdue Indy has been limited due to administrative challenges associated with gathering contact info</w:t>
      </w:r>
      <w:r w:rsidRPr="77F20573" w:rsidR="352FD4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rmation</w:t>
      </w:r>
      <w:r w:rsidRPr="77F20573" w:rsidR="692E99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so the first virtual elections callout was held March 5</w:t>
      </w:r>
      <w:r w:rsidRPr="77F20573" w:rsidR="692E99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7F20573" w:rsidR="692E99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2024</w:t>
      </w:r>
      <w:r w:rsidRPr="77F20573" w:rsidR="333157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 and</w:t>
      </w:r>
    </w:p>
    <w:p w:rsidR="333157B0" w:rsidP="77F20573" w:rsidRDefault="333157B0" w14:paraId="36B62432" w14:textId="304BE31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F20573" w:rsidR="333157B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77F20573" w:rsidR="333157B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7F20573" w:rsidR="333157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Purdue Indy students running for the Vice President – Indy or “Indy College” seats were give</w:t>
      </w:r>
      <w:r w:rsidRPr="77F20573" w:rsidR="1283C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 the same requirements as West Lafayette students running for President/Vice President and seats for their respective colleges</w:t>
      </w:r>
      <w:r w:rsidRPr="77F20573" w:rsidR="706640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77F20573" w:rsidP="77F20573" w:rsidRDefault="77F20573" w14:paraId="31FE7005" w14:textId="593492A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7F20573" w:rsidP="77F20573" w:rsidRDefault="77F20573" w14:paraId="689E44AD" w14:textId="5F3B5332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7F20573" w:rsidP="77F20573" w:rsidRDefault="77F20573" w14:paraId="33CE77D3" w14:textId="2DB99685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19B029A3" w14:textId="7FE8A542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Therefore, be it ENACTED,</w:t>
      </w:r>
    </w:p>
    <w:p w:rsidR="001B2DF1" w:rsidP="2711652A" w:rsidRDefault="001B2DF1" w14:paraId="11A7370B" w14:textId="50C0FC7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77F20573" w:rsidRDefault="001B2DF1" w14:paraId="26ABF47A" w14:textId="4158534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F20573" w:rsidR="005092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THAT </w:t>
      </w:r>
      <w:r w:rsidRPr="77F20573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77F20573" w:rsidR="23BB85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deadline for all candidates, including President/Vice President tickets and senators, to obtain their respective signature requirements be extended to </w:t>
      </w:r>
      <w:r w:rsidRPr="77F20573" w:rsidR="4FB8B2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Sunday, </w:t>
      </w:r>
      <w:r w:rsidRPr="77F20573" w:rsidR="23BB85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March 10, </w:t>
      </w:r>
      <w:r w:rsidRPr="77F20573" w:rsidR="23BB85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</w:t>
      </w:r>
      <w:r w:rsidRPr="77F20573" w:rsidR="23BB85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11:59pm</w:t>
      </w:r>
      <w:r w:rsidRPr="77F20573" w:rsidR="669D19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Student Activities and Organizations will review and verify signatures on Monday,</w:t>
      </w:r>
      <w:r w:rsidRPr="77F20573" w:rsidR="498EBA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March 11, 2024. </w:t>
      </w:r>
      <w:r w:rsidRPr="77F20573" w:rsidR="498821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required meeting to be held between approved Presidential/Vice Presidential campaigns and the Elections Committee may be held any time between Monday, March 11, </w:t>
      </w:r>
      <w:r w:rsidRPr="77F20573" w:rsidR="498821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</w:t>
      </w:r>
      <w:r w:rsidRPr="77F20573" w:rsidR="498821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Monday, March 18, 2024.</w:t>
      </w:r>
    </w:p>
    <w:p w:rsidR="77F20573" w:rsidP="77F20573" w:rsidRDefault="77F20573" w14:paraId="4C24D629" w14:textId="4CA141B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E153E8" w:rsidP="5EA1EF8F" w:rsidRDefault="17E153E8" w14:paraId="60EC2B41" w14:textId="354909B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Int_sJiSpiyQ" w:id="258197645"/>
      <w:r w:rsidRPr="5EA1EF8F" w:rsidR="17E153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THAT </w:t>
      </w:r>
      <w:r w:rsidRPr="5EA1EF8F" w:rsidR="5196CF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candidates</w:t>
      </w:r>
      <w:bookmarkEnd w:id="258197645"/>
      <w:r w:rsidRPr="5EA1EF8F" w:rsidR="5196CF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running for the position Vice President – Purdue Indy and Senator </w:t>
      </w:r>
      <w:r w:rsidRPr="5EA1EF8F" w:rsidR="5196CF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representing</w:t>
      </w:r>
      <w:r w:rsidRPr="5EA1EF8F" w:rsidR="5196CF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newly created college “Purdue Indy” have their signature requirements waived. </w:t>
      </w:r>
      <w:r w:rsidRPr="5EA1EF8F" w:rsidR="692791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This allows for the rest of their election to follow the same schedule as the one used in West Lafayette.</w:t>
      </w:r>
      <w:r w:rsidRPr="5EA1EF8F" w:rsidR="692791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requirement to be allowed on </w:t>
      </w:r>
      <w:r w:rsidRPr="5EA1EF8F" w:rsidR="1B837B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ballot for either position listed above would be a fully completed Intent to Run form</w:t>
      </w:r>
      <w:r w:rsidRPr="5EA1EF8F" w:rsidR="493D7D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supporting documents submitted to the elections committee no later than March 10, 2024 at 11:59pm. Students based out of Indianapolis running for senate seats in the Engineering, Polytechnic, or Science </w:t>
      </w:r>
      <w:r w:rsidRPr="5EA1EF8F" w:rsidR="39BA1A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colleges would NOT have their signature requirements waived out of fairness to candidates running from West Lafayette.</w:t>
      </w:r>
    </w:p>
    <w:p w:rsidR="5EA1EF8F" w:rsidP="5EA1EF8F" w:rsidRDefault="5EA1EF8F" w14:paraId="34F3D13B" w14:textId="05C9EA1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137EB33" w:rsidP="5EA1EF8F" w:rsidRDefault="3137EB33" w14:paraId="618FF673" w14:textId="7EE7963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A1EF8F" w:rsidR="3137EB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 this year’s petition signature requirement for all elections be decreased by 25% due to the shortened petitioning period.</w:t>
      </w:r>
    </w:p>
    <w:p w:rsidR="77F20573" w:rsidP="77F20573" w:rsidRDefault="77F20573" w14:paraId="0CC165BF" w14:textId="398E212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5683093D" w14:textId="0A6D680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607FE97D" w14:textId="7AEA727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23AF3095" w14:textId="1FFB459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</w:t>
      </w:r>
    </w:p>
    <w:p w:rsidR="001B2DF1" w:rsidP="2711652A" w:rsidRDefault="001B2DF1" w14:paraId="1FE0E7BC" w14:textId="2D681AE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Body President</w:t>
      </w:r>
    </w:p>
    <w:p w:rsidR="001B2DF1" w:rsidP="2711652A" w:rsidRDefault="001B2DF1" w14:paraId="651E523A" w14:textId="60A2038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33B845EF" w14:textId="0EAADDB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77C3AF38" w14:textId="21D7327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5A0D2EFF" w14:textId="06E8A1F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</w:t>
      </w:r>
    </w:p>
    <w:p w:rsidR="001B2DF1" w:rsidP="2711652A" w:rsidRDefault="001B2DF1" w14:paraId="6562D5C3" w14:textId="201C55D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Senate President</w:t>
      </w:r>
    </w:p>
    <w:p w:rsidR="001B2DF1" w:rsidP="2711652A" w:rsidRDefault="001B2DF1" w14:paraId="2C078E63" w14:textId="553416F1">
      <w:pPr>
        <w:pStyle w:val="Normal"/>
      </w:pPr>
    </w:p>
    <w:sectPr w:rsidR="001B2DF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sJiSpiyQ" int2:invalidationBookmarkName="" int2:hashCode="UvlP2AfsQe5FI5" int2:id="OGtp1T3h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759FBB"/>
    <w:rsid w:val="001B2DF1"/>
    <w:rsid w:val="00509282"/>
    <w:rsid w:val="00C68B8A"/>
    <w:rsid w:val="026728F8"/>
    <w:rsid w:val="02DB46FA"/>
    <w:rsid w:val="04D407B7"/>
    <w:rsid w:val="07711200"/>
    <w:rsid w:val="0A2F656E"/>
    <w:rsid w:val="0DDE213F"/>
    <w:rsid w:val="10494786"/>
    <w:rsid w:val="1283CA49"/>
    <w:rsid w:val="15127BD3"/>
    <w:rsid w:val="157381E7"/>
    <w:rsid w:val="1681AAA7"/>
    <w:rsid w:val="16AE4C34"/>
    <w:rsid w:val="17E153E8"/>
    <w:rsid w:val="1B837B95"/>
    <w:rsid w:val="1BB70764"/>
    <w:rsid w:val="1D2D4F27"/>
    <w:rsid w:val="1F7395E3"/>
    <w:rsid w:val="20027AF4"/>
    <w:rsid w:val="206879B9"/>
    <w:rsid w:val="20A223A6"/>
    <w:rsid w:val="21618FEA"/>
    <w:rsid w:val="216270DC"/>
    <w:rsid w:val="21759FBB"/>
    <w:rsid w:val="23BB85E4"/>
    <w:rsid w:val="2519B416"/>
    <w:rsid w:val="257594C9"/>
    <w:rsid w:val="2711652A"/>
    <w:rsid w:val="2996B9C8"/>
    <w:rsid w:val="2B88F59A"/>
    <w:rsid w:val="2EA94F8E"/>
    <w:rsid w:val="3137EB33"/>
    <w:rsid w:val="32E1BD3B"/>
    <w:rsid w:val="333157B0"/>
    <w:rsid w:val="33E71217"/>
    <w:rsid w:val="33FCCE22"/>
    <w:rsid w:val="34440273"/>
    <w:rsid w:val="352FD4B9"/>
    <w:rsid w:val="39BA1AD4"/>
    <w:rsid w:val="3F19CDBB"/>
    <w:rsid w:val="44D0AB97"/>
    <w:rsid w:val="456E4BFC"/>
    <w:rsid w:val="48040A9A"/>
    <w:rsid w:val="48E9B4BD"/>
    <w:rsid w:val="493D7D39"/>
    <w:rsid w:val="498821EB"/>
    <w:rsid w:val="498EBAAE"/>
    <w:rsid w:val="4A360E15"/>
    <w:rsid w:val="4A85851E"/>
    <w:rsid w:val="4C97C54A"/>
    <w:rsid w:val="4E97DB1A"/>
    <w:rsid w:val="4FB8B2EA"/>
    <w:rsid w:val="5082ACBE"/>
    <w:rsid w:val="51276E6E"/>
    <w:rsid w:val="5196CFA3"/>
    <w:rsid w:val="53AF143C"/>
    <w:rsid w:val="56AA8F21"/>
    <w:rsid w:val="56EEA284"/>
    <w:rsid w:val="57456BC2"/>
    <w:rsid w:val="5960C4BE"/>
    <w:rsid w:val="5C7C2635"/>
    <w:rsid w:val="5D44BBAB"/>
    <w:rsid w:val="5EA1EF8F"/>
    <w:rsid w:val="607C5C6D"/>
    <w:rsid w:val="63CD258C"/>
    <w:rsid w:val="658C99BA"/>
    <w:rsid w:val="669D1966"/>
    <w:rsid w:val="67979BDC"/>
    <w:rsid w:val="683B9EF9"/>
    <w:rsid w:val="68B8C85F"/>
    <w:rsid w:val="69279109"/>
    <w:rsid w:val="692E99C5"/>
    <w:rsid w:val="6B609D40"/>
    <w:rsid w:val="6CD508CD"/>
    <w:rsid w:val="6F0FD833"/>
    <w:rsid w:val="70664051"/>
    <w:rsid w:val="70ABA894"/>
    <w:rsid w:val="722E5098"/>
    <w:rsid w:val="7450A14E"/>
    <w:rsid w:val="75EC71AF"/>
    <w:rsid w:val="76538D2F"/>
    <w:rsid w:val="77581C88"/>
    <w:rsid w:val="77F20573"/>
    <w:rsid w:val="782F0FD7"/>
    <w:rsid w:val="7833258F"/>
    <w:rsid w:val="7EAF9C0A"/>
    <w:rsid w:val="7FBCC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9FBB"/>
  <w15:chartTrackingRefBased/>
  <w15:docId w15:val="{1D727C0D-61AF-4CD1-9D7B-251E75F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20/10/relationships/intelligence" Target="intelligence2.xml" Id="R57e57e0653a140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5" ma:contentTypeDescription="Create a new document." ma:contentTypeScope="" ma:versionID="238ab1f81ee6db4819ac08d1b850306f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ba213b594e2e11b312a0f74b18efb500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C340E61C-B323-4E27-83F5-7F131FEFF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F735B-2136-4382-870D-A8A3D75E2356}"/>
</file>

<file path=customXml/itemProps3.xml><?xml version="1.0" encoding="utf-8"?>
<ds:datastoreItem xmlns:ds="http://schemas.openxmlformats.org/officeDocument/2006/customXml" ds:itemID="{A9E88B51-520C-4848-9BB6-9A89BA4C95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Askounis, Andrew John</dc:creator>
  <keywords/>
  <dc:description/>
  <lastModifiedBy>Askounis, Andrew John</lastModifiedBy>
  <revision>4</revision>
  <dcterms:created xsi:type="dcterms:W3CDTF">2023-07-23T18:13:00.0000000Z</dcterms:created>
  <dcterms:modified xsi:type="dcterms:W3CDTF">2024-03-07T21:08:15.4480665Z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2023-07-23T18:13:07Z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4e914c4a-641c-4a98-a336-a2b895bc0ea9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